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5E7" w:rsidRPr="00E615E7" w:rsidRDefault="00E615E7" w:rsidP="00E615E7">
      <w:pPr>
        <w:shd w:val="clear" w:color="auto" w:fill="FFFFFF"/>
        <w:spacing w:before="100" w:beforeAutospacing="1" w:after="100" w:afterAutospacing="1" w:line="240" w:lineRule="auto"/>
        <w:jc w:val="both"/>
        <w:outlineLvl w:val="3"/>
        <w:rPr>
          <w:rFonts w:ascii="Verdana" w:eastAsia="Times New Roman" w:hAnsi="Verdana" w:cs="Times New Roman"/>
          <w:b/>
          <w:bCs/>
          <w:color w:val="000000"/>
          <w:sz w:val="24"/>
          <w:szCs w:val="24"/>
          <w:lang w:eastAsia="ru-RU"/>
        </w:rPr>
      </w:pPr>
      <w:r w:rsidRPr="00E615E7">
        <w:rPr>
          <w:rFonts w:ascii="Verdana" w:eastAsia="Times New Roman" w:hAnsi="Verdana" w:cs="Times New Roman"/>
          <w:b/>
          <w:bCs/>
          <w:color w:val="135293"/>
          <w:sz w:val="24"/>
          <w:szCs w:val="24"/>
          <w:lang w:eastAsia="ru-RU"/>
        </w:rPr>
        <w:t>Что такое ОДН и как это рассчитывается?</w:t>
      </w:r>
    </w:p>
    <w:p w:rsidR="00E615E7" w:rsidRPr="00E615E7" w:rsidRDefault="00E615E7" w:rsidP="00E615E7">
      <w:pPr>
        <w:shd w:val="clear" w:color="auto" w:fill="FFFFFF"/>
        <w:spacing w:before="100" w:beforeAutospacing="1" w:after="100" w:afterAutospacing="1" w:line="300" w:lineRule="atLeast"/>
        <w:ind w:firstLine="480"/>
        <w:jc w:val="both"/>
        <w:rPr>
          <w:rFonts w:ascii="Verdana" w:eastAsia="Times New Roman" w:hAnsi="Verdana" w:cs="Times New Roman"/>
          <w:color w:val="000000"/>
          <w:sz w:val="20"/>
          <w:szCs w:val="20"/>
          <w:lang w:eastAsia="ru-RU"/>
        </w:rPr>
      </w:pPr>
      <w:r w:rsidRPr="00E615E7">
        <w:rPr>
          <w:rFonts w:ascii="Verdana" w:eastAsia="Times New Roman" w:hAnsi="Verdana" w:cs="Times New Roman"/>
          <w:noProof/>
          <w:color w:val="000000"/>
          <w:sz w:val="20"/>
          <w:szCs w:val="20"/>
          <w:lang w:eastAsia="ru-RU"/>
        </w:rPr>
        <w:drawing>
          <wp:inline distT="0" distB="0" distL="0" distR="0" wp14:anchorId="4B199886" wp14:editId="2FFD38BA">
            <wp:extent cx="3242945" cy="2158365"/>
            <wp:effectExtent l="0" t="0" r="0" b="0"/>
            <wp:docPr id="1" name="Рисунок 1" descr="Общедомовой прибор уче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бщедомовой прибор учет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42945" cy="2158365"/>
                    </a:xfrm>
                    <a:prstGeom prst="rect">
                      <a:avLst/>
                    </a:prstGeom>
                    <a:noFill/>
                    <a:ln>
                      <a:noFill/>
                    </a:ln>
                  </pic:spPr>
                </pic:pic>
              </a:graphicData>
            </a:graphic>
          </wp:inline>
        </w:drawing>
      </w:r>
    </w:p>
    <w:p w:rsidR="00E615E7" w:rsidRPr="00E615E7" w:rsidRDefault="00E615E7" w:rsidP="00E615E7">
      <w:pPr>
        <w:shd w:val="clear" w:color="auto" w:fill="FFFFFF"/>
        <w:spacing w:before="100" w:beforeAutospacing="1" w:after="100" w:afterAutospacing="1" w:line="300" w:lineRule="atLeast"/>
        <w:ind w:firstLine="480"/>
        <w:jc w:val="both"/>
        <w:rPr>
          <w:rFonts w:ascii="Verdana" w:eastAsia="Times New Roman" w:hAnsi="Verdana" w:cs="Times New Roman"/>
          <w:color w:val="000000"/>
          <w:sz w:val="20"/>
          <w:szCs w:val="20"/>
          <w:lang w:eastAsia="ru-RU"/>
        </w:rPr>
      </w:pPr>
      <w:r w:rsidRPr="00E615E7">
        <w:rPr>
          <w:rFonts w:ascii="Verdana" w:eastAsia="Times New Roman" w:hAnsi="Verdana" w:cs="Times New Roman"/>
          <w:color w:val="000000"/>
          <w:sz w:val="20"/>
          <w:szCs w:val="20"/>
          <w:lang w:eastAsia="ru-RU"/>
        </w:rPr>
        <w:t>Сокращение «ОДН» расшифровывается как «общедомовые нужды». В каждый многоквартирный дом поступает определенное количество коммунальных ресурсов, основная доля которых потребляется жильцами, некоторая же часть ресурсов идет на обслуживание дома и содержание общедомового имущества. Согласно Постановлению Правительства РФ № 354, собственники обязаны оплачивать как коммунальные услуги внутри квартиры, так и коммунальные услуги, идущие на общедомовые нужды. В настоящий момент ОДН начисляется по трем коммунальным услугам: электроэнергия, холодное водоснабжение и горячее водоснабжение.</w:t>
      </w:r>
    </w:p>
    <w:p w:rsidR="00E615E7" w:rsidRPr="00E615E7" w:rsidRDefault="00E615E7" w:rsidP="004F5F12">
      <w:pPr>
        <w:shd w:val="clear" w:color="auto" w:fill="FFFFFF"/>
        <w:spacing w:after="0" w:line="300" w:lineRule="atLeast"/>
        <w:ind w:firstLine="480"/>
        <w:jc w:val="both"/>
        <w:rPr>
          <w:rFonts w:ascii="Verdana" w:eastAsia="Times New Roman" w:hAnsi="Verdana" w:cs="Times New Roman"/>
          <w:color w:val="000000"/>
          <w:sz w:val="20"/>
          <w:szCs w:val="20"/>
          <w:lang w:eastAsia="ru-RU"/>
        </w:rPr>
      </w:pPr>
      <w:r w:rsidRPr="00E615E7">
        <w:rPr>
          <w:rFonts w:ascii="Verdana" w:eastAsia="Times New Roman" w:hAnsi="Verdana" w:cs="Times New Roman"/>
          <w:color w:val="000000"/>
          <w:sz w:val="20"/>
          <w:szCs w:val="20"/>
          <w:lang w:eastAsia="ru-RU"/>
        </w:rPr>
        <w:t>Так, например, в сумму ОДН по электроэнергии могут входить затраты на:</w:t>
      </w:r>
    </w:p>
    <w:p w:rsidR="00E615E7" w:rsidRPr="00E615E7" w:rsidRDefault="00E615E7" w:rsidP="004F5F12">
      <w:pPr>
        <w:shd w:val="clear" w:color="auto" w:fill="FFFFFF"/>
        <w:spacing w:after="0" w:line="300" w:lineRule="atLeast"/>
        <w:ind w:firstLine="480"/>
        <w:jc w:val="both"/>
        <w:rPr>
          <w:rFonts w:ascii="Verdana" w:eastAsia="Times New Roman" w:hAnsi="Verdana" w:cs="Times New Roman"/>
          <w:color w:val="000000"/>
          <w:sz w:val="20"/>
          <w:szCs w:val="20"/>
          <w:lang w:eastAsia="ru-RU"/>
        </w:rPr>
      </w:pPr>
      <w:r w:rsidRPr="00E615E7">
        <w:rPr>
          <w:rFonts w:ascii="Verdana" w:eastAsia="Times New Roman" w:hAnsi="Verdana" w:cs="Times New Roman"/>
          <w:color w:val="000000"/>
          <w:sz w:val="20"/>
          <w:szCs w:val="20"/>
          <w:lang w:eastAsia="ru-RU"/>
        </w:rPr>
        <w:t>— освещение мест общего пользования (лестничных площадок, тамбуров и приподъездной территории);</w:t>
      </w:r>
    </w:p>
    <w:p w:rsidR="00E615E7" w:rsidRPr="00E615E7" w:rsidRDefault="00E615E7" w:rsidP="004F5F12">
      <w:pPr>
        <w:shd w:val="clear" w:color="auto" w:fill="FFFFFF"/>
        <w:spacing w:after="0" w:line="300" w:lineRule="atLeast"/>
        <w:ind w:firstLine="480"/>
        <w:jc w:val="both"/>
        <w:rPr>
          <w:rFonts w:ascii="Verdana" w:eastAsia="Times New Roman" w:hAnsi="Verdana" w:cs="Times New Roman"/>
          <w:color w:val="000000"/>
          <w:sz w:val="20"/>
          <w:szCs w:val="20"/>
          <w:lang w:eastAsia="ru-RU"/>
        </w:rPr>
      </w:pPr>
      <w:r w:rsidRPr="00E615E7">
        <w:rPr>
          <w:rFonts w:ascii="Verdana" w:eastAsia="Times New Roman" w:hAnsi="Verdana" w:cs="Times New Roman"/>
          <w:color w:val="000000"/>
          <w:sz w:val="20"/>
          <w:szCs w:val="20"/>
          <w:lang w:eastAsia="ru-RU"/>
        </w:rPr>
        <w:t>— энергию, потребляемую домофонами;</w:t>
      </w:r>
    </w:p>
    <w:p w:rsidR="00E615E7" w:rsidRPr="00E615E7" w:rsidRDefault="00E615E7" w:rsidP="004F5F12">
      <w:pPr>
        <w:shd w:val="clear" w:color="auto" w:fill="FFFFFF"/>
        <w:spacing w:after="0" w:line="300" w:lineRule="atLeast"/>
        <w:ind w:firstLine="480"/>
        <w:jc w:val="both"/>
        <w:rPr>
          <w:rFonts w:ascii="Verdana" w:eastAsia="Times New Roman" w:hAnsi="Verdana" w:cs="Times New Roman"/>
          <w:color w:val="000000"/>
          <w:sz w:val="20"/>
          <w:szCs w:val="20"/>
          <w:lang w:eastAsia="ru-RU"/>
        </w:rPr>
      </w:pPr>
      <w:r w:rsidRPr="00E615E7">
        <w:rPr>
          <w:rFonts w:ascii="Verdana" w:eastAsia="Times New Roman" w:hAnsi="Verdana" w:cs="Times New Roman"/>
          <w:color w:val="000000"/>
          <w:sz w:val="20"/>
          <w:szCs w:val="20"/>
          <w:lang w:eastAsia="ru-RU"/>
        </w:rPr>
        <w:t>— энергию, потребляемую лифтами;</w:t>
      </w:r>
    </w:p>
    <w:p w:rsidR="00E615E7" w:rsidRPr="00E615E7" w:rsidRDefault="00E615E7" w:rsidP="004F5F12">
      <w:pPr>
        <w:shd w:val="clear" w:color="auto" w:fill="FFFFFF"/>
        <w:spacing w:after="0" w:line="300" w:lineRule="atLeast"/>
        <w:ind w:firstLine="480"/>
        <w:jc w:val="both"/>
        <w:rPr>
          <w:rFonts w:ascii="Verdana" w:eastAsia="Times New Roman" w:hAnsi="Verdana" w:cs="Times New Roman"/>
          <w:color w:val="000000"/>
          <w:sz w:val="20"/>
          <w:szCs w:val="20"/>
          <w:lang w:eastAsia="ru-RU"/>
        </w:rPr>
      </w:pPr>
      <w:r w:rsidRPr="00E615E7">
        <w:rPr>
          <w:rFonts w:ascii="Verdana" w:eastAsia="Times New Roman" w:hAnsi="Verdana" w:cs="Times New Roman"/>
          <w:color w:val="000000"/>
          <w:sz w:val="20"/>
          <w:szCs w:val="20"/>
          <w:lang w:eastAsia="ru-RU"/>
        </w:rPr>
        <w:t>— энергию, потребляемую иным электрооборудованием, использующимся в общедомовых нуждах (например, видеокамеры наблюдения, насосы, подкачивающие воду на верхние этажи, система автоматического регулирования тепла и др. — у каждого многоквартирного дома набор электрооборудования индивидуален);</w:t>
      </w:r>
    </w:p>
    <w:p w:rsidR="00E615E7" w:rsidRPr="00E615E7" w:rsidRDefault="00E615E7" w:rsidP="004F5F12">
      <w:pPr>
        <w:shd w:val="clear" w:color="auto" w:fill="FFFFFF"/>
        <w:spacing w:after="0" w:line="300" w:lineRule="atLeast"/>
        <w:ind w:firstLine="480"/>
        <w:jc w:val="both"/>
        <w:rPr>
          <w:rFonts w:ascii="Verdana" w:eastAsia="Times New Roman" w:hAnsi="Verdana" w:cs="Times New Roman"/>
          <w:color w:val="000000"/>
          <w:sz w:val="20"/>
          <w:szCs w:val="20"/>
          <w:lang w:eastAsia="ru-RU"/>
        </w:rPr>
      </w:pPr>
      <w:r w:rsidRPr="00E615E7">
        <w:rPr>
          <w:rFonts w:ascii="Verdana" w:eastAsia="Times New Roman" w:hAnsi="Verdana" w:cs="Times New Roman"/>
          <w:color w:val="000000"/>
          <w:sz w:val="20"/>
          <w:szCs w:val="20"/>
          <w:lang w:eastAsia="ru-RU"/>
        </w:rPr>
        <w:t>— технологические потери во внутридомовых сетях.</w:t>
      </w:r>
    </w:p>
    <w:p w:rsidR="00E615E7" w:rsidRPr="00E615E7" w:rsidRDefault="00E615E7" w:rsidP="004F5F12">
      <w:pPr>
        <w:shd w:val="clear" w:color="auto" w:fill="FFFFFF"/>
        <w:spacing w:after="0" w:line="300" w:lineRule="atLeast"/>
        <w:ind w:firstLine="480"/>
        <w:jc w:val="both"/>
        <w:rPr>
          <w:rFonts w:ascii="Verdana" w:eastAsia="Times New Roman" w:hAnsi="Verdana" w:cs="Times New Roman"/>
          <w:color w:val="000000"/>
          <w:sz w:val="20"/>
          <w:szCs w:val="20"/>
          <w:lang w:eastAsia="ru-RU"/>
        </w:rPr>
      </w:pPr>
      <w:r w:rsidRPr="00E615E7">
        <w:rPr>
          <w:rFonts w:ascii="Verdana" w:eastAsia="Times New Roman" w:hAnsi="Verdana" w:cs="Times New Roman"/>
          <w:color w:val="000000"/>
          <w:sz w:val="20"/>
          <w:szCs w:val="20"/>
          <w:lang w:eastAsia="ru-RU"/>
        </w:rPr>
        <w:t>В ОДН по холодной воде могут входить расходы воды:</w:t>
      </w:r>
    </w:p>
    <w:p w:rsidR="00E615E7" w:rsidRPr="00E615E7" w:rsidRDefault="00E615E7" w:rsidP="004F5F12">
      <w:pPr>
        <w:shd w:val="clear" w:color="auto" w:fill="FFFFFF"/>
        <w:spacing w:after="0" w:line="300" w:lineRule="atLeast"/>
        <w:ind w:firstLine="480"/>
        <w:jc w:val="both"/>
        <w:rPr>
          <w:rFonts w:ascii="Verdana" w:eastAsia="Times New Roman" w:hAnsi="Verdana" w:cs="Times New Roman"/>
          <w:color w:val="000000"/>
          <w:sz w:val="20"/>
          <w:szCs w:val="20"/>
          <w:lang w:eastAsia="ru-RU"/>
        </w:rPr>
      </w:pPr>
      <w:r w:rsidRPr="00E615E7">
        <w:rPr>
          <w:rFonts w:ascii="Verdana" w:eastAsia="Times New Roman" w:hAnsi="Verdana" w:cs="Times New Roman"/>
          <w:color w:val="000000"/>
          <w:sz w:val="20"/>
          <w:szCs w:val="20"/>
          <w:lang w:eastAsia="ru-RU"/>
        </w:rPr>
        <w:t>— на мытье лестничных площадок и мусоропровода;</w:t>
      </w:r>
    </w:p>
    <w:p w:rsidR="00E615E7" w:rsidRPr="00E615E7" w:rsidRDefault="00E615E7" w:rsidP="004F5F12">
      <w:pPr>
        <w:shd w:val="clear" w:color="auto" w:fill="FFFFFF"/>
        <w:spacing w:after="0" w:line="300" w:lineRule="atLeast"/>
        <w:ind w:firstLine="480"/>
        <w:jc w:val="both"/>
        <w:rPr>
          <w:rFonts w:ascii="Verdana" w:eastAsia="Times New Roman" w:hAnsi="Verdana" w:cs="Times New Roman"/>
          <w:color w:val="000000"/>
          <w:sz w:val="20"/>
          <w:szCs w:val="20"/>
          <w:lang w:eastAsia="ru-RU"/>
        </w:rPr>
      </w:pPr>
      <w:r w:rsidRPr="00E615E7">
        <w:rPr>
          <w:rFonts w:ascii="Verdana" w:eastAsia="Times New Roman" w:hAnsi="Verdana" w:cs="Times New Roman"/>
          <w:color w:val="000000"/>
          <w:sz w:val="20"/>
          <w:szCs w:val="20"/>
          <w:lang w:eastAsia="ru-RU"/>
        </w:rPr>
        <w:t>— на полив газонов и палисадников;</w:t>
      </w:r>
    </w:p>
    <w:p w:rsidR="00E615E7" w:rsidRPr="00E615E7" w:rsidRDefault="00E615E7" w:rsidP="004F5F12">
      <w:pPr>
        <w:shd w:val="clear" w:color="auto" w:fill="FFFFFF"/>
        <w:spacing w:after="0" w:line="300" w:lineRule="atLeast"/>
        <w:ind w:firstLine="480"/>
        <w:jc w:val="both"/>
        <w:rPr>
          <w:rFonts w:ascii="Verdana" w:eastAsia="Times New Roman" w:hAnsi="Verdana" w:cs="Times New Roman"/>
          <w:color w:val="000000"/>
          <w:sz w:val="20"/>
          <w:szCs w:val="20"/>
          <w:lang w:eastAsia="ru-RU"/>
        </w:rPr>
      </w:pPr>
      <w:r w:rsidRPr="00E615E7">
        <w:rPr>
          <w:rFonts w:ascii="Verdana" w:eastAsia="Times New Roman" w:hAnsi="Verdana" w:cs="Times New Roman"/>
          <w:color w:val="000000"/>
          <w:sz w:val="20"/>
          <w:szCs w:val="20"/>
          <w:lang w:eastAsia="ru-RU"/>
        </w:rPr>
        <w:t>— промывку коммуникационных сетей;</w:t>
      </w:r>
    </w:p>
    <w:p w:rsidR="00E615E7" w:rsidRPr="00E615E7" w:rsidRDefault="00E615E7" w:rsidP="004F5F12">
      <w:pPr>
        <w:shd w:val="clear" w:color="auto" w:fill="FFFFFF"/>
        <w:spacing w:after="0" w:line="300" w:lineRule="atLeast"/>
        <w:ind w:firstLine="480"/>
        <w:jc w:val="both"/>
        <w:rPr>
          <w:rFonts w:ascii="Verdana" w:eastAsia="Times New Roman" w:hAnsi="Verdana" w:cs="Times New Roman"/>
          <w:color w:val="000000"/>
          <w:sz w:val="20"/>
          <w:szCs w:val="20"/>
          <w:lang w:eastAsia="ru-RU"/>
        </w:rPr>
      </w:pPr>
      <w:r w:rsidRPr="00E615E7">
        <w:rPr>
          <w:rFonts w:ascii="Verdana" w:eastAsia="Times New Roman" w:hAnsi="Verdana" w:cs="Times New Roman"/>
          <w:color w:val="000000"/>
          <w:sz w:val="20"/>
          <w:szCs w:val="20"/>
          <w:lang w:eastAsia="ru-RU"/>
        </w:rPr>
        <w:t xml:space="preserve">— внутридомовые потери в </w:t>
      </w:r>
      <w:proofErr w:type="spellStart"/>
      <w:r w:rsidRPr="00E615E7">
        <w:rPr>
          <w:rFonts w:ascii="Verdana" w:eastAsia="Times New Roman" w:hAnsi="Verdana" w:cs="Times New Roman"/>
          <w:color w:val="000000"/>
          <w:sz w:val="20"/>
          <w:szCs w:val="20"/>
          <w:lang w:eastAsia="ru-RU"/>
        </w:rPr>
        <w:t>водосетях</w:t>
      </w:r>
      <w:proofErr w:type="spellEnd"/>
      <w:r w:rsidRPr="00E615E7">
        <w:rPr>
          <w:rFonts w:ascii="Verdana" w:eastAsia="Times New Roman" w:hAnsi="Verdana" w:cs="Times New Roman"/>
          <w:color w:val="000000"/>
          <w:sz w:val="20"/>
          <w:szCs w:val="20"/>
          <w:lang w:eastAsia="ru-RU"/>
        </w:rPr>
        <w:t>.</w:t>
      </w:r>
    </w:p>
    <w:p w:rsidR="00E615E7" w:rsidRPr="00E615E7" w:rsidRDefault="00E615E7" w:rsidP="004F5F12">
      <w:pPr>
        <w:shd w:val="clear" w:color="auto" w:fill="FFFFFF"/>
        <w:spacing w:after="0" w:line="300" w:lineRule="atLeast"/>
        <w:ind w:firstLine="480"/>
        <w:jc w:val="both"/>
        <w:rPr>
          <w:rFonts w:ascii="Verdana" w:eastAsia="Times New Roman" w:hAnsi="Verdana" w:cs="Times New Roman"/>
          <w:color w:val="000000"/>
          <w:sz w:val="20"/>
          <w:szCs w:val="20"/>
          <w:lang w:eastAsia="ru-RU"/>
        </w:rPr>
      </w:pPr>
      <w:r w:rsidRPr="00E615E7">
        <w:rPr>
          <w:rFonts w:ascii="Verdana" w:eastAsia="Times New Roman" w:hAnsi="Verdana" w:cs="Times New Roman"/>
          <w:color w:val="000000"/>
          <w:sz w:val="20"/>
          <w:szCs w:val="20"/>
          <w:lang w:eastAsia="ru-RU"/>
        </w:rPr>
        <w:t>В ОДН по горячей воде могут входить расходы воды:</w:t>
      </w:r>
    </w:p>
    <w:p w:rsidR="00E615E7" w:rsidRPr="00E615E7" w:rsidRDefault="00E615E7" w:rsidP="004F5F12">
      <w:pPr>
        <w:shd w:val="clear" w:color="auto" w:fill="FFFFFF"/>
        <w:spacing w:after="0" w:line="300" w:lineRule="atLeast"/>
        <w:ind w:firstLine="480"/>
        <w:jc w:val="both"/>
        <w:rPr>
          <w:rFonts w:ascii="Verdana" w:eastAsia="Times New Roman" w:hAnsi="Verdana" w:cs="Times New Roman"/>
          <w:color w:val="000000"/>
          <w:sz w:val="20"/>
          <w:szCs w:val="20"/>
          <w:lang w:eastAsia="ru-RU"/>
        </w:rPr>
      </w:pPr>
      <w:r w:rsidRPr="00E615E7">
        <w:rPr>
          <w:rFonts w:ascii="Verdana" w:eastAsia="Times New Roman" w:hAnsi="Verdana" w:cs="Times New Roman"/>
          <w:color w:val="000000"/>
          <w:sz w:val="20"/>
          <w:szCs w:val="20"/>
          <w:lang w:eastAsia="ru-RU"/>
        </w:rPr>
        <w:t>— на сброс воды в стояке, когда в многоквартирном доме производится ремонт батарей;</w:t>
      </w:r>
    </w:p>
    <w:p w:rsidR="00E615E7" w:rsidRPr="00E615E7" w:rsidRDefault="00E615E7" w:rsidP="004F5F12">
      <w:pPr>
        <w:shd w:val="clear" w:color="auto" w:fill="FFFFFF"/>
        <w:spacing w:after="0" w:line="300" w:lineRule="atLeast"/>
        <w:ind w:firstLine="480"/>
        <w:jc w:val="both"/>
        <w:rPr>
          <w:rFonts w:ascii="Verdana" w:eastAsia="Times New Roman" w:hAnsi="Verdana" w:cs="Times New Roman"/>
          <w:color w:val="000000"/>
          <w:sz w:val="20"/>
          <w:szCs w:val="20"/>
          <w:lang w:eastAsia="ru-RU"/>
        </w:rPr>
      </w:pPr>
      <w:r w:rsidRPr="00E615E7">
        <w:rPr>
          <w:rFonts w:ascii="Verdana" w:eastAsia="Times New Roman" w:hAnsi="Verdana" w:cs="Times New Roman"/>
          <w:color w:val="000000"/>
          <w:sz w:val="20"/>
          <w:szCs w:val="20"/>
          <w:lang w:eastAsia="ru-RU"/>
        </w:rPr>
        <w:t xml:space="preserve">— на </w:t>
      </w:r>
      <w:proofErr w:type="spellStart"/>
      <w:r w:rsidRPr="00E615E7">
        <w:rPr>
          <w:rFonts w:ascii="Verdana" w:eastAsia="Times New Roman" w:hAnsi="Verdana" w:cs="Times New Roman"/>
          <w:color w:val="000000"/>
          <w:sz w:val="20"/>
          <w:szCs w:val="20"/>
          <w:lang w:eastAsia="ru-RU"/>
        </w:rPr>
        <w:t>опрессовку</w:t>
      </w:r>
      <w:proofErr w:type="spellEnd"/>
      <w:r w:rsidRPr="00E615E7">
        <w:rPr>
          <w:rFonts w:ascii="Verdana" w:eastAsia="Times New Roman" w:hAnsi="Verdana" w:cs="Times New Roman"/>
          <w:color w:val="000000"/>
          <w:sz w:val="20"/>
          <w:szCs w:val="20"/>
          <w:lang w:eastAsia="ru-RU"/>
        </w:rPr>
        <w:t xml:space="preserve"> системы отопления после ремонта;</w:t>
      </w:r>
    </w:p>
    <w:p w:rsidR="00E615E7" w:rsidRPr="00E615E7" w:rsidRDefault="00E615E7" w:rsidP="004F5F12">
      <w:pPr>
        <w:shd w:val="clear" w:color="auto" w:fill="FFFFFF"/>
        <w:spacing w:after="0" w:line="300" w:lineRule="atLeast"/>
        <w:ind w:firstLine="480"/>
        <w:jc w:val="both"/>
        <w:rPr>
          <w:rFonts w:ascii="Verdana" w:eastAsia="Times New Roman" w:hAnsi="Verdana" w:cs="Times New Roman"/>
          <w:color w:val="000000"/>
          <w:sz w:val="20"/>
          <w:szCs w:val="20"/>
          <w:lang w:eastAsia="ru-RU"/>
        </w:rPr>
      </w:pPr>
      <w:r w:rsidRPr="00E615E7">
        <w:rPr>
          <w:rFonts w:ascii="Verdana" w:eastAsia="Times New Roman" w:hAnsi="Verdana" w:cs="Times New Roman"/>
          <w:color w:val="000000"/>
          <w:sz w:val="20"/>
          <w:szCs w:val="20"/>
          <w:lang w:eastAsia="ru-RU"/>
        </w:rPr>
        <w:t>— на технологический пролив системы при подготовке к отопительному сезону;</w:t>
      </w:r>
    </w:p>
    <w:p w:rsidR="00E615E7" w:rsidRPr="00E615E7" w:rsidRDefault="00E615E7" w:rsidP="004F5F12">
      <w:pPr>
        <w:shd w:val="clear" w:color="auto" w:fill="FFFFFF"/>
        <w:spacing w:after="0" w:line="300" w:lineRule="atLeast"/>
        <w:ind w:firstLine="480"/>
        <w:jc w:val="both"/>
        <w:rPr>
          <w:rFonts w:ascii="Verdana" w:eastAsia="Times New Roman" w:hAnsi="Verdana" w:cs="Times New Roman"/>
          <w:color w:val="000000"/>
          <w:sz w:val="20"/>
          <w:szCs w:val="20"/>
          <w:lang w:eastAsia="ru-RU"/>
        </w:rPr>
      </w:pPr>
      <w:r w:rsidRPr="00E615E7">
        <w:rPr>
          <w:rFonts w:ascii="Verdana" w:eastAsia="Times New Roman" w:hAnsi="Verdana" w:cs="Times New Roman"/>
          <w:color w:val="000000"/>
          <w:sz w:val="20"/>
          <w:szCs w:val="20"/>
          <w:lang w:eastAsia="ru-RU"/>
        </w:rPr>
        <w:t xml:space="preserve">— внутридомовые потери в </w:t>
      </w:r>
      <w:proofErr w:type="spellStart"/>
      <w:r w:rsidRPr="00E615E7">
        <w:rPr>
          <w:rFonts w:ascii="Verdana" w:eastAsia="Times New Roman" w:hAnsi="Verdana" w:cs="Times New Roman"/>
          <w:color w:val="000000"/>
          <w:sz w:val="20"/>
          <w:szCs w:val="20"/>
          <w:lang w:eastAsia="ru-RU"/>
        </w:rPr>
        <w:t>водосетях</w:t>
      </w:r>
      <w:proofErr w:type="spellEnd"/>
      <w:r w:rsidRPr="00E615E7">
        <w:rPr>
          <w:rFonts w:ascii="Verdana" w:eastAsia="Times New Roman" w:hAnsi="Verdana" w:cs="Times New Roman"/>
          <w:color w:val="000000"/>
          <w:sz w:val="20"/>
          <w:szCs w:val="20"/>
          <w:lang w:eastAsia="ru-RU"/>
        </w:rPr>
        <w:t>.</w:t>
      </w:r>
    </w:p>
    <w:p w:rsidR="00E615E7" w:rsidRPr="00E615E7" w:rsidRDefault="00E615E7" w:rsidP="00E615E7">
      <w:pPr>
        <w:shd w:val="clear" w:color="auto" w:fill="FFFFFF"/>
        <w:spacing w:before="100" w:beforeAutospacing="1" w:after="100" w:afterAutospacing="1" w:line="300" w:lineRule="atLeast"/>
        <w:ind w:firstLine="480"/>
        <w:jc w:val="both"/>
        <w:rPr>
          <w:rFonts w:ascii="Verdana" w:eastAsia="Times New Roman" w:hAnsi="Verdana" w:cs="Times New Roman"/>
          <w:color w:val="000000"/>
          <w:sz w:val="20"/>
          <w:szCs w:val="20"/>
          <w:lang w:eastAsia="ru-RU"/>
        </w:rPr>
      </w:pPr>
      <w:r w:rsidRPr="00E615E7">
        <w:rPr>
          <w:rFonts w:ascii="Verdana" w:eastAsia="Times New Roman" w:hAnsi="Verdana" w:cs="Times New Roman"/>
          <w:color w:val="000000"/>
          <w:sz w:val="20"/>
          <w:szCs w:val="20"/>
          <w:lang w:eastAsia="ru-RU"/>
        </w:rPr>
        <w:t>Согласно постановлению № 354 методика расчета ОДН различается в зависимости от наличия в доме общедомового прибора учета.</w:t>
      </w:r>
    </w:p>
    <w:p w:rsidR="00E615E7" w:rsidRPr="00E615E7" w:rsidRDefault="00E615E7" w:rsidP="00E615E7">
      <w:pPr>
        <w:shd w:val="clear" w:color="auto" w:fill="FFFFFF"/>
        <w:spacing w:before="100" w:beforeAutospacing="1" w:after="100" w:afterAutospacing="1" w:line="240" w:lineRule="auto"/>
        <w:jc w:val="both"/>
        <w:outlineLvl w:val="2"/>
        <w:rPr>
          <w:rFonts w:ascii="Verdana" w:eastAsia="Times New Roman" w:hAnsi="Verdana" w:cs="Times New Roman"/>
          <w:b/>
          <w:bCs/>
          <w:color w:val="000000"/>
          <w:sz w:val="27"/>
          <w:szCs w:val="27"/>
          <w:lang w:eastAsia="ru-RU"/>
        </w:rPr>
      </w:pPr>
      <w:r w:rsidRPr="00E615E7">
        <w:rPr>
          <w:rFonts w:ascii="Verdana" w:eastAsia="Times New Roman" w:hAnsi="Verdana" w:cs="Times New Roman"/>
          <w:b/>
          <w:bCs/>
          <w:color w:val="000000"/>
          <w:sz w:val="27"/>
          <w:szCs w:val="27"/>
          <w:lang w:eastAsia="ru-RU"/>
        </w:rPr>
        <w:lastRenderedPageBreak/>
        <w:t>Расчет ОДН в доме, оборуд</w:t>
      </w:r>
      <w:bookmarkStart w:id="0" w:name="_GoBack"/>
      <w:bookmarkEnd w:id="0"/>
      <w:r w:rsidRPr="00E615E7">
        <w:rPr>
          <w:rFonts w:ascii="Verdana" w:eastAsia="Times New Roman" w:hAnsi="Verdana" w:cs="Times New Roman"/>
          <w:b/>
          <w:bCs/>
          <w:color w:val="000000"/>
          <w:sz w:val="27"/>
          <w:szCs w:val="27"/>
          <w:lang w:eastAsia="ru-RU"/>
        </w:rPr>
        <w:t>ованном общедомовым прибором учета</w:t>
      </w:r>
    </w:p>
    <w:p w:rsidR="00E615E7" w:rsidRPr="00E615E7" w:rsidRDefault="00E615E7" w:rsidP="004F5F12">
      <w:pPr>
        <w:shd w:val="clear" w:color="auto" w:fill="FFFFFF"/>
        <w:spacing w:before="100" w:beforeAutospacing="1" w:after="100" w:afterAutospacing="1" w:line="300" w:lineRule="atLeast"/>
        <w:ind w:firstLine="480"/>
        <w:jc w:val="both"/>
        <w:rPr>
          <w:rFonts w:ascii="Verdana" w:eastAsia="Times New Roman" w:hAnsi="Verdana" w:cs="Times New Roman"/>
          <w:color w:val="000000"/>
          <w:sz w:val="20"/>
          <w:szCs w:val="20"/>
          <w:lang w:eastAsia="ru-RU"/>
        </w:rPr>
      </w:pPr>
      <w:r w:rsidRPr="00E615E7">
        <w:rPr>
          <w:rFonts w:ascii="Verdana" w:eastAsia="Times New Roman" w:hAnsi="Verdana" w:cs="Times New Roman"/>
          <w:color w:val="000000"/>
          <w:sz w:val="20"/>
          <w:szCs w:val="20"/>
          <w:lang w:eastAsia="ru-RU"/>
        </w:rPr>
        <w:t xml:space="preserve">Если в доме установлен общедомовой прибор учёта (ОПУ), то ОДН определяется как разница между объёмом, который показал ОПУ, и суммой показаний индивидуальных счётчиков и расходов по нормативу в квартирах, не оборудованных приборами учёта. Эта разница распределяется между всеми собственниками пропорционально площади их квартиры. </w:t>
      </w:r>
      <w:proofErr w:type="gramStart"/>
      <w:r w:rsidRPr="00E615E7">
        <w:rPr>
          <w:rFonts w:ascii="Verdana" w:eastAsia="Times New Roman" w:hAnsi="Verdana" w:cs="Times New Roman"/>
          <w:color w:val="000000"/>
          <w:sz w:val="20"/>
          <w:szCs w:val="20"/>
          <w:lang w:eastAsia="ru-RU"/>
        </w:rPr>
        <w:t>Таким образом, расход на ОДН, например, для трёхкомнатной квартиры будет больше, чем для однокомнатной — вне зависимости от количества проживающих в ней граждан.</w:t>
      </w:r>
      <w:proofErr w:type="gramEnd"/>
    </w:p>
    <w:p w:rsidR="00E615E7" w:rsidRPr="00E615E7" w:rsidRDefault="00E615E7" w:rsidP="00E615E7">
      <w:pPr>
        <w:shd w:val="clear" w:color="auto" w:fill="FFFFFF"/>
        <w:spacing w:before="100" w:beforeAutospacing="1" w:after="100" w:afterAutospacing="1" w:line="300" w:lineRule="atLeast"/>
        <w:ind w:firstLine="480"/>
        <w:jc w:val="both"/>
        <w:rPr>
          <w:rFonts w:ascii="Verdana" w:eastAsia="Times New Roman" w:hAnsi="Verdana" w:cs="Times New Roman"/>
          <w:color w:val="000000"/>
          <w:sz w:val="20"/>
          <w:szCs w:val="20"/>
          <w:lang w:eastAsia="ru-RU"/>
        </w:rPr>
      </w:pPr>
      <w:r w:rsidRPr="00E615E7">
        <w:rPr>
          <w:rFonts w:ascii="Verdana" w:eastAsia="Times New Roman" w:hAnsi="Verdana" w:cs="Times New Roman"/>
          <w:color w:val="000000"/>
          <w:sz w:val="20"/>
          <w:szCs w:val="20"/>
          <w:lang w:eastAsia="ru-RU"/>
        </w:rPr>
        <w:t>Кроме того, согласно</w:t>
      </w:r>
      <w:hyperlink r:id="rId6" w:anchor="par2" w:tgtFrame="_blank" w:history="1">
        <w:r w:rsidRPr="00E615E7">
          <w:rPr>
            <w:rFonts w:ascii="Georgia" w:eastAsia="Times New Roman" w:hAnsi="Georgia" w:cs="Times New Roman"/>
            <w:color w:val="135293"/>
            <w:sz w:val="20"/>
            <w:szCs w:val="20"/>
            <w:u w:val="single"/>
            <w:lang w:eastAsia="ru-RU"/>
          </w:rPr>
          <w:t> Постановлению Правительства № 344</w:t>
        </w:r>
      </w:hyperlink>
      <w:r w:rsidRPr="00E615E7">
        <w:rPr>
          <w:rFonts w:ascii="Verdana" w:eastAsia="Times New Roman" w:hAnsi="Verdana" w:cs="Times New Roman"/>
          <w:color w:val="000000"/>
          <w:sz w:val="20"/>
          <w:szCs w:val="20"/>
          <w:lang w:eastAsia="ru-RU"/>
        </w:rPr>
        <w:t> с 1 июня 2013 года размер начислений на коммунальные услуги ОДН по общедомовому прибору учета не может быть выше соответствующих нормативов потребления. Если начисления на многоквартирный дом будут больше, то образовавшуюся разницу будет обязан оплатить исполнитель коммунальных услуг.</w:t>
      </w:r>
    </w:p>
    <w:p w:rsidR="00E615E7" w:rsidRPr="00E615E7" w:rsidRDefault="00E615E7" w:rsidP="00E615E7">
      <w:pPr>
        <w:shd w:val="clear" w:color="auto" w:fill="FFFFFF"/>
        <w:spacing w:before="100" w:beforeAutospacing="1" w:after="100" w:afterAutospacing="1" w:line="300" w:lineRule="atLeast"/>
        <w:ind w:firstLine="480"/>
        <w:jc w:val="both"/>
        <w:rPr>
          <w:rFonts w:ascii="Verdana" w:eastAsia="Times New Roman" w:hAnsi="Verdana" w:cs="Times New Roman"/>
          <w:color w:val="000000"/>
          <w:sz w:val="20"/>
          <w:szCs w:val="20"/>
          <w:lang w:eastAsia="ru-RU"/>
        </w:rPr>
      </w:pPr>
      <w:r w:rsidRPr="00E615E7">
        <w:rPr>
          <w:rFonts w:ascii="Verdana" w:eastAsia="Times New Roman" w:hAnsi="Verdana" w:cs="Times New Roman"/>
          <w:color w:val="000000"/>
          <w:sz w:val="20"/>
          <w:szCs w:val="20"/>
          <w:lang w:eastAsia="ru-RU"/>
        </w:rPr>
        <w:t>На основании общего собрания собственники </w:t>
      </w:r>
      <w:hyperlink r:id="rId7" w:anchor="par3" w:history="1">
        <w:r w:rsidRPr="00E615E7">
          <w:rPr>
            <w:rFonts w:ascii="Georgia" w:eastAsia="Times New Roman" w:hAnsi="Georgia" w:cs="Times New Roman"/>
            <w:color w:val="135293"/>
            <w:sz w:val="20"/>
            <w:szCs w:val="20"/>
            <w:u w:val="single"/>
            <w:lang w:eastAsia="ru-RU"/>
          </w:rPr>
          <w:t>могут принять решение</w:t>
        </w:r>
      </w:hyperlink>
      <w:r w:rsidRPr="00E615E7">
        <w:rPr>
          <w:rFonts w:ascii="Verdana" w:eastAsia="Times New Roman" w:hAnsi="Verdana" w:cs="Times New Roman"/>
          <w:color w:val="000000"/>
          <w:sz w:val="20"/>
          <w:szCs w:val="20"/>
          <w:lang w:eastAsia="ru-RU"/>
        </w:rPr>
        <w:t> оплачивать образовавшуюся разницу самостоятельно. В основном этот пункт касается жителей, чьи квартиры входят в ТСЖ или ЖКС, поскольку в противном случае образовавшуюся разницу члены ТСЖ должны будут оплатить из собственного кармана.</w:t>
      </w:r>
    </w:p>
    <w:p w:rsidR="00E615E7" w:rsidRPr="00E615E7" w:rsidRDefault="00E615E7" w:rsidP="00E615E7">
      <w:pPr>
        <w:shd w:val="clear" w:color="auto" w:fill="FFFFFF"/>
        <w:spacing w:before="100" w:beforeAutospacing="1" w:after="100" w:afterAutospacing="1" w:line="300" w:lineRule="atLeast"/>
        <w:ind w:firstLine="480"/>
        <w:jc w:val="both"/>
        <w:rPr>
          <w:rFonts w:ascii="Verdana" w:eastAsia="Times New Roman" w:hAnsi="Verdana" w:cs="Times New Roman"/>
          <w:color w:val="000000"/>
          <w:sz w:val="20"/>
          <w:szCs w:val="20"/>
          <w:lang w:eastAsia="ru-RU"/>
        </w:rPr>
      </w:pPr>
      <w:r w:rsidRPr="00E615E7">
        <w:rPr>
          <w:rFonts w:ascii="Verdana" w:eastAsia="Times New Roman" w:hAnsi="Verdana" w:cs="Times New Roman"/>
          <w:color w:val="000000"/>
          <w:sz w:val="20"/>
          <w:szCs w:val="20"/>
          <w:lang w:eastAsia="ru-RU"/>
        </w:rPr>
        <w:t>Однако если исполнителем коммунальных услуг </w:t>
      </w:r>
      <w:hyperlink r:id="rId8" w:anchor="par4" w:history="1">
        <w:r w:rsidRPr="00E615E7">
          <w:rPr>
            <w:rFonts w:ascii="Georgia" w:eastAsia="Times New Roman" w:hAnsi="Georgia" w:cs="Times New Roman"/>
            <w:color w:val="135293"/>
            <w:sz w:val="20"/>
            <w:szCs w:val="20"/>
            <w:u w:val="single"/>
            <w:lang w:eastAsia="ru-RU"/>
          </w:rPr>
          <w:t xml:space="preserve">является </w:t>
        </w:r>
        <w:proofErr w:type="spellStart"/>
        <w:r w:rsidRPr="00E615E7">
          <w:rPr>
            <w:rFonts w:ascii="Georgia" w:eastAsia="Times New Roman" w:hAnsi="Georgia" w:cs="Times New Roman"/>
            <w:color w:val="135293"/>
            <w:sz w:val="20"/>
            <w:szCs w:val="20"/>
            <w:u w:val="single"/>
            <w:lang w:eastAsia="ru-RU"/>
          </w:rPr>
          <w:t>ресурсоснабжающая</w:t>
        </w:r>
        <w:proofErr w:type="spellEnd"/>
        <w:r w:rsidRPr="00E615E7">
          <w:rPr>
            <w:rFonts w:ascii="Georgia" w:eastAsia="Times New Roman" w:hAnsi="Georgia" w:cs="Times New Roman"/>
            <w:color w:val="135293"/>
            <w:sz w:val="20"/>
            <w:szCs w:val="20"/>
            <w:u w:val="single"/>
            <w:lang w:eastAsia="ru-RU"/>
          </w:rPr>
          <w:t xml:space="preserve"> организация</w:t>
        </w:r>
      </w:hyperlink>
      <w:r w:rsidRPr="00E615E7">
        <w:rPr>
          <w:rFonts w:ascii="Verdana" w:eastAsia="Times New Roman" w:hAnsi="Verdana" w:cs="Times New Roman"/>
          <w:color w:val="000000"/>
          <w:sz w:val="20"/>
          <w:szCs w:val="20"/>
          <w:lang w:eastAsia="ru-RU"/>
        </w:rPr>
        <w:t>, а не управляющая компания, то оплачивать образовавшуюся разницу собственники будут должны в обязательном порядке, без проведения собрания.</w:t>
      </w:r>
    </w:p>
    <w:p w:rsidR="00E615E7" w:rsidRPr="00E615E7" w:rsidRDefault="00E615E7" w:rsidP="00E615E7">
      <w:pPr>
        <w:shd w:val="clear" w:color="auto" w:fill="FFFFFF"/>
        <w:spacing w:before="100" w:beforeAutospacing="1" w:after="100" w:afterAutospacing="1" w:line="300" w:lineRule="atLeast"/>
        <w:ind w:firstLine="480"/>
        <w:jc w:val="both"/>
        <w:rPr>
          <w:rFonts w:ascii="Verdana" w:eastAsia="Times New Roman" w:hAnsi="Verdana" w:cs="Times New Roman"/>
          <w:color w:val="000000"/>
          <w:sz w:val="20"/>
          <w:szCs w:val="20"/>
          <w:lang w:eastAsia="ru-RU"/>
        </w:rPr>
      </w:pPr>
      <w:r w:rsidRPr="00E615E7">
        <w:rPr>
          <w:rFonts w:ascii="Verdana" w:eastAsia="Times New Roman" w:hAnsi="Verdana" w:cs="Times New Roman"/>
          <w:noProof/>
          <w:color w:val="000000"/>
          <w:sz w:val="20"/>
          <w:szCs w:val="20"/>
          <w:lang w:eastAsia="ru-RU"/>
        </w:rPr>
        <w:drawing>
          <wp:inline distT="0" distB="0" distL="0" distR="0" wp14:anchorId="5F7CAC45" wp14:editId="4CE9AACF">
            <wp:extent cx="3051810" cy="2211705"/>
            <wp:effectExtent l="0" t="0" r="0" b="0"/>
            <wp:docPr id="4" name="Рисунок 4" descr="Энергоауд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Энергоаудит"/>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1810" cy="2211705"/>
                    </a:xfrm>
                    <a:prstGeom prst="rect">
                      <a:avLst/>
                    </a:prstGeom>
                    <a:noFill/>
                    <a:ln>
                      <a:noFill/>
                    </a:ln>
                  </pic:spPr>
                </pic:pic>
              </a:graphicData>
            </a:graphic>
          </wp:inline>
        </w:drawing>
      </w:r>
    </w:p>
    <w:p w:rsidR="004F5F12" w:rsidRDefault="004F5F12" w:rsidP="00E615E7">
      <w:pPr>
        <w:shd w:val="clear" w:color="auto" w:fill="FFFFFF"/>
        <w:spacing w:before="100" w:beforeAutospacing="1" w:after="100" w:afterAutospacing="1" w:line="300" w:lineRule="atLeast"/>
        <w:ind w:firstLine="480"/>
        <w:rPr>
          <w:rFonts w:ascii="Verdana" w:eastAsia="Times New Roman" w:hAnsi="Verdana" w:cs="Times New Roman"/>
          <w:b/>
          <w:bCs/>
          <w:color w:val="000000"/>
          <w:sz w:val="20"/>
          <w:szCs w:val="20"/>
          <w:lang w:eastAsia="ru-RU"/>
        </w:rPr>
      </w:pPr>
    </w:p>
    <w:p w:rsidR="004F5F12" w:rsidRDefault="009747C0" w:rsidP="009747C0">
      <w:pPr>
        <w:shd w:val="clear" w:color="auto" w:fill="FFFFFF"/>
        <w:spacing w:before="100" w:beforeAutospacing="1" w:after="100" w:afterAutospacing="1" w:line="300" w:lineRule="atLeast"/>
        <w:ind w:firstLine="480"/>
        <w:rPr>
          <w:rFonts w:ascii="Verdana" w:eastAsia="Times New Roman" w:hAnsi="Verdana" w:cs="Times New Roman"/>
          <w:b/>
          <w:bCs/>
          <w:color w:val="000000"/>
          <w:sz w:val="20"/>
          <w:szCs w:val="20"/>
          <w:lang w:eastAsia="ru-RU"/>
        </w:rPr>
      </w:pPr>
      <w:r>
        <w:rPr>
          <w:rFonts w:ascii="Verdana" w:eastAsia="Times New Roman" w:hAnsi="Verdana" w:cs="Times New Roman"/>
          <w:b/>
          <w:bCs/>
          <w:color w:val="000000"/>
          <w:sz w:val="20"/>
          <w:szCs w:val="20"/>
          <w:lang w:eastAsia="ru-RU"/>
        </w:rPr>
        <w:t>САМЫЕ ЧАСТО ЗАДАВАЕМЫЕ ВОПРОСЫ!</w:t>
      </w:r>
    </w:p>
    <w:p w:rsidR="009747C0" w:rsidRDefault="00E615E7" w:rsidP="009747C0">
      <w:pPr>
        <w:shd w:val="clear" w:color="auto" w:fill="FFFFFF"/>
        <w:spacing w:after="0" w:line="300" w:lineRule="atLeast"/>
        <w:ind w:firstLine="480"/>
        <w:rPr>
          <w:rFonts w:ascii="Verdana" w:eastAsia="Times New Roman" w:hAnsi="Verdana" w:cs="Times New Roman"/>
          <w:b/>
          <w:bCs/>
          <w:color w:val="000000"/>
          <w:sz w:val="20"/>
          <w:szCs w:val="20"/>
          <w:lang w:eastAsia="ru-RU"/>
        </w:rPr>
      </w:pPr>
      <w:r w:rsidRPr="00E615E7">
        <w:rPr>
          <w:rFonts w:ascii="Verdana" w:eastAsia="Times New Roman" w:hAnsi="Verdana" w:cs="Times New Roman"/>
          <w:b/>
          <w:bCs/>
          <w:color w:val="000000"/>
          <w:sz w:val="20"/>
          <w:szCs w:val="20"/>
          <w:lang w:eastAsia="ru-RU"/>
        </w:rPr>
        <w:t>Какие именно помещения входят в площадь общедомового имущества?</w:t>
      </w:r>
    </w:p>
    <w:p w:rsidR="009747C0" w:rsidRDefault="009747C0" w:rsidP="009747C0">
      <w:pPr>
        <w:shd w:val="clear" w:color="auto" w:fill="FFFFFF"/>
        <w:spacing w:after="0" w:line="300" w:lineRule="atLeast"/>
        <w:ind w:firstLine="480"/>
        <w:rPr>
          <w:rFonts w:ascii="Verdana" w:eastAsia="Times New Roman" w:hAnsi="Verdana" w:cs="Times New Roman"/>
          <w:color w:val="000000"/>
          <w:sz w:val="20"/>
          <w:szCs w:val="20"/>
          <w:lang w:eastAsia="ru-RU"/>
        </w:rPr>
      </w:pPr>
    </w:p>
    <w:p w:rsidR="00E615E7" w:rsidRPr="00E615E7" w:rsidRDefault="00E615E7" w:rsidP="009747C0">
      <w:pPr>
        <w:shd w:val="clear" w:color="auto" w:fill="FFFFFF"/>
        <w:spacing w:after="0" w:line="300" w:lineRule="atLeast"/>
        <w:ind w:firstLine="480"/>
        <w:rPr>
          <w:rFonts w:ascii="Verdana" w:eastAsia="Times New Roman" w:hAnsi="Verdana" w:cs="Times New Roman"/>
          <w:color w:val="000000"/>
          <w:sz w:val="20"/>
          <w:szCs w:val="20"/>
          <w:lang w:eastAsia="ru-RU"/>
        </w:rPr>
      </w:pPr>
      <w:r w:rsidRPr="00E615E7">
        <w:rPr>
          <w:rFonts w:ascii="Verdana" w:eastAsia="Times New Roman" w:hAnsi="Verdana" w:cs="Times New Roman"/>
          <w:color w:val="000000"/>
          <w:sz w:val="20"/>
          <w:szCs w:val="20"/>
          <w:lang w:eastAsia="ru-RU"/>
        </w:rPr>
        <w:t>Согласно ст. 36 п. 1 ЖК РФ к общедомовому имуществу относятся помещения в данном доме, не являющиеся частями квартир и предназначенные для обслуживания более одного помещения в данном доме. А именно:</w:t>
      </w:r>
    </w:p>
    <w:p w:rsidR="00E615E7" w:rsidRPr="00E615E7" w:rsidRDefault="00E615E7" w:rsidP="004F5F12">
      <w:pPr>
        <w:shd w:val="clear" w:color="auto" w:fill="FFFFFF"/>
        <w:spacing w:after="0" w:line="300" w:lineRule="atLeast"/>
        <w:ind w:firstLine="480"/>
        <w:jc w:val="both"/>
        <w:rPr>
          <w:rFonts w:ascii="Verdana" w:eastAsia="Times New Roman" w:hAnsi="Verdana" w:cs="Times New Roman"/>
          <w:color w:val="000000"/>
          <w:sz w:val="20"/>
          <w:szCs w:val="20"/>
          <w:lang w:eastAsia="ru-RU"/>
        </w:rPr>
      </w:pPr>
      <w:r w:rsidRPr="00E615E7">
        <w:rPr>
          <w:rFonts w:ascii="Verdana" w:eastAsia="Times New Roman" w:hAnsi="Verdana" w:cs="Times New Roman"/>
          <w:color w:val="000000"/>
          <w:sz w:val="20"/>
          <w:szCs w:val="20"/>
          <w:lang w:eastAsia="ru-RU"/>
        </w:rPr>
        <w:t>— лестничные площадки;</w:t>
      </w:r>
    </w:p>
    <w:p w:rsidR="00E615E7" w:rsidRPr="00E615E7" w:rsidRDefault="00E615E7" w:rsidP="004F5F12">
      <w:pPr>
        <w:shd w:val="clear" w:color="auto" w:fill="FFFFFF"/>
        <w:spacing w:after="0" w:line="300" w:lineRule="atLeast"/>
        <w:ind w:firstLine="480"/>
        <w:jc w:val="both"/>
        <w:rPr>
          <w:rFonts w:ascii="Verdana" w:eastAsia="Times New Roman" w:hAnsi="Verdana" w:cs="Times New Roman"/>
          <w:color w:val="000000"/>
          <w:sz w:val="20"/>
          <w:szCs w:val="20"/>
          <w:lang w:eastAsia="ru-RU"/>
        </w:rPr>
      </w:pPr>
      <w:r w:rsidRPr="00E615E7">
        <w:rPr>
          <w:rFonts w:ascii="Verdana" w:eastAsia="Times New Roman" w:hAnsi="Verdana" w:cs="Times New Roman"/>
          <w:color w:val="000000"/>
          <w:sz w:val="20"/>
          <w:szCs w:val="20"/>
          <w:lang w:eastAsia="ru-RU"/>
        </w:rPr>
        <w:lastRenderedPageBreak/>
        <w:t>— лестницы;</w:t>
      </w:r>
    </w:p>
    <w:p w:rsidR="00E615E7" w:rsidRPr="00E615E7" w:rsidRDefault="00E615E7" w:rsidP="004F5F12">
      <w:pPr>
        <w:shd w:val="clear" w:color="auto" w:fill="FFFFFF"/>
        <w:spacing w:after="0" w:line="300" w:lineRule="atLeast"/>
        <w:ind w:firstLine="480"/>
        <w:jc w:val="both"/>
        <w:rPr>
          <w:rFonts w:ascii="Verdana" w:eastAsia="Times New Roman" w:hAnsi="Verdana" w:cs="Times New Roman"/>
          <w:color w:val="000000"/>
          <w:sz w:val="20"/>
          <w:szCs w:val="20"/>
          <w:lang w:eastAsia="ru-RU"/>
        </w:rPr>
      </w:pPr>
      <w:r w:rsidRPr="00E615E7">
        <w:rPr>
          <w:rFonts w:ascii="Verdana" w:eastAsia="Times New Roman" w:hAnsi="Verdana" w:cs="Times New Roman"/>
          <w:color w:val="000000"/>
          <w:sz w:val="20"/>
          <w:szCs w:val="20"/>
          <w:lang w:eastAsia="ru-RU"/>
        </w:rPr>
        <w:t>— лифтовые и иные шахты;</w:t>
      </w:r>
    </w:p>
    <w:p w:rsidR="00E615E7" w:rsidRPr="00E615E7" w:rsidRDefault="00E615E7" w:rsidP="004F5F12">
      <w:pPr>
        <w:shd w:val="clear" w:color="auto" w:fill="FFFFFF"/>
        <w:spacing w:after="0" w:line="300" w:lineRule="atLeast"/>
        <w:ind w:firstLine="480"/>
        <w:jc w:val="both"/>
        <w:rPr>
          <w:rFonts w:ascii="Verdana" w:eastAsia="Times New Roman" w:hAnsi="Verdana" w:cs="Times New Roman"/>
          <w:color w:val="000000"/>
          <w:sz w:val="20"/>
          <w:szCs w:val="20"/>
          <w:lang w:eastAsia="ru-RU"/>
        </w:rPr>
      </w:pPr>
      <w:r w:rsidRPr="00E615E7">
        <w:rPr>
          <w:rFonts w:ascii="Verdana" w:eastAsia="Times New Roman" w:hAnsi="Verdana" w:cs="Times New Roman"/>
          <w:color w:val="000000"/>
          <w:sz w:val="20"/>
          <w:szCs w:val="20"/>
          <w:lang w:eastAsia="ru-RU"/>
        </w:rPr>
        <w:t>— коридоры;</w:t>
      </w:r>
    </w:p>
    <w:p w:rsidR="00E615E7" w:rsidRPr="00E615E7" w:rsidRDefault="00E615E7" w:rsidP="004F5F12">
      <w:pPr>
        <w:shd w:val="clear" w:color="auto" w:fill="FFFFFF"/>
        <w:spacing w:after="0" w:line="300" w:lineRule="atLeast"/>
        <w:ind w:firstLine="480"/>
        <w:jc w:val="both"/>
        <w:rPr>
          <w:rFonts w:ascii="Verdana" w:eastAsia="Times New Roman" w:hAnsi="Verdana" w:cs="Times New Roman"/>
          <w:color w:val="000000"/>
          <w:sz w:val="20"/>
          <w:szCs w:val="20"/>
          <w:lang w:eastAsia="ru-RU"/>
        </w:rPr>
      </w:pPr>
      <w:r w:rsidRPr="00E615E7">
        <w:rPr>
          <w:rFonts w:ascii="Verdana" w:eastAsia="Times New Roman" w:hAnsi="Verdana" w:cs="Times New Roman"/>
          <w:color w:val="000000"/>
          <w:sz w:val="20"/>
          <w:szCs w:val="20"/>
          <w:lang w:eastAsia="ru-RU"/>
        </w:rPr>
        <w:t>— технические этажи;</w:t>
      </w:r>
    </w:p>
    <w:p w:rsidR="00E615E7" w:rsidRPr="00E615E7" w:rsidRDefault="00E615E7" w:rsidP="004F5F12">
      <w:pPr>
        <w:shd w:val="clear" w:color="auto" w:fill="FFFFFF"/>
        <w:spacing w:after="0" w:line="300" w:lineRule="atLeast"/>
        <w:ind w:firstLine="480"/>
        <w:jc w:val="both"/>
        <w:rPr>
          <w:rFonts w:ascii="Verdana" w:eastAsia="Times New Roman" w:hAnsi="Verdana" w:cs="Times New Roman"/>
          <w:color w:val="000000"/>
          <w:sz w:val="20"/>
          <w:szCs w:val="20"/>
          <w:lang w:eastAsia="ru-RU"/>
        </w:rPr>
      </w:pPr>
      <w:r w:rsidRPr="00E615E7">
        <w:rPr>
          <w:rFonts w:ascii="Verdana" w:eastAsia="Times New Roman" w:hAnsi="Verdana" w:cs="Times New Roman"/>
          <w:color w:val="000000"/>
          <w:sz w:val="20"/>
          <w:szCs w:val="20"/>
          <w:lang w:eastAsia="ru-RU"/>
        </w:rPr>
        <w:t>— чердаки;</w:t>
      </w:r>
    </w:p>
    <w:p w:rsidR="00E615E7" w:rsidRPr="00E615E7" w:rsidRDefault="00E615E7" w:rsidP="004F5F12">
      <w:pPr>
        <w:shd w:val="clear" w:color="auto" w:fill="FFFFFF"/>
        <w:spacing w:after="0" w:line="300" w:lineRule="atLeast"/>
        <w:ind w:firstLine="480"/>
        <w:jc w:val="both"/>
        <w:rPr>
          <w:rFonts w:ascii="Verdana" w:eastAsia="Times New Roman" w:hAnsi="Verdana" w:cs="Times New Roman"/>
          <w:color w:val="000000"/>
          <w:sz w:val="20"/>
          <w:szCs w:val="20"/>
          <w:lang w:eastAsia="ru-RU"/>
        </w:rPr>
      </w:pPr>
      <w:r w:rsidRPr="00E615E7">
        <w:rPr>
          <w:rFonts w:ascii="Verdana" w:eastAsia="Times New Roman" w:hAnsi="Verdana" w:cs="Times New Roman"/>
          <w:color w:val="000000"/>
          <w:sz w:val="20"/>
          <w:szCs w:val="20"/>
          <w:lang w:eastAsia="ru-RU"/>
        </w:rPr>
        <w:t>— подвалы, в которых имеются инженерные коммуникации;</w:t>
      </w:r>
    </w:p>
    <w:p w:rsidR="00E615E7" w:rsidRPr="00E615E7" w:rsidRDefault="00E615E7" w:rsidP="004F5F12">
      <w:pPr>
        <w:shd w:val="clear" w:color="auto" w:fill="FFFFFF"/>
        <w:spacing w:after="0" w:line="300" w:lineRule="atLeast"/>
        <w:ind w:firstLine="480"/>
        <w:jc w:val="both"/>
        <w:rPr>
          <w:rFonts w:ascii="Verdana" w:eastAsia="Times New Roman" w:hAnsi="Verdana" w:cs="Times New Roman"/>
          <w:color w:val="000000"/>
          <w:sz w:val="20"/>
          <w:szCs w:val="20"/>
          <w:lang w:eastAsia="ru-RU"/>
        </w:rPr>
      </w:pPr>
      <w:r w:rsidRPr="00E615E7">
        <w:rPr>
          <w:rFonts w:ascii="Verdana" w:eastAsia="Times New Roman" w:hAnsi="Verdana" w:cs="Times New Roman"/>
          <w:color w:val="000000"/>
          <w:sz w:val="20"/>
          <w:szCs w:val="20"/>
          <w:lang w:eastAsia="ru-RU"/>
        </w:rPr>
        <w:t>—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(например, помещения для организации досуга, культурного развития, детского творчества, занятий физической культурой и спортом).</w:t>
      </w:r>
    </w:p>
    <w:p w:rsidR="00E615E7" w:rsidRPr="00E615E7" w:rsidRDefault="00E615E7" w:rsidP="00E615E7">
      <w:pPr>
        <w:shd w:val="clear" w:color="auto" w:fill="FFFFFF"/>
        <w:spacing w:before="100" w:beforeAutospacing="1" w:after="100" w:afterAutospacing="1" w:line="300" w:lineRule="atLeast"/>
        <w:ind w:firstLine="480"/>
        <w:jc w:val="both"/>
        <w:rPr>
          <w:rFonts w:ascii="Verdana" w:eastAsia="Times New Roman" w:hAnsi="Verdana" w:cs="Times New Roman"/>
          <w:color w:val="000000"/>
          <w:sz w:val="20"/>
          <w:szCs w:val="20"/>
          <w:lang w:eastAsia="ru-RU"/>
        </w:rPr>
      </w:pPr>
      <w:r w:rsidRPr="00E615E7">
        <w:rPr>
          <w:rFonts w:ascii="Verdana" w:eastAsia="Times New Roman" w:hAnsi="Verdana" w:cs="Times New Roman"/>
          <w:b/>
          <w:bCs/>
          <w:color w:val="000000"/>
          <w:sz w:val="20"/>
          <w:szCs w:val="20"/>
          <w:lang w:eastAsia="ru-RU"/>
        </w:rPr>
        <w:t>Будет ли начисляться ОДН, если в квартире никто не прописан?</w:t>
      </w:r>
    </w:p>
    <w:p w:rsidR="00E615E7" w:rsidRPr="00E615E7" w:rsidRDefault="00E615E7" w:rsidP="00E615E7">
      <w:pPr>
        <w:shd w:val="clear" w:color="auto" w:fill="FFFFFF"/>
        <w:spacing w:before="100" w:beforeAutospacing="1" w:after="100" w:afterAutospacing="1" w:line="300" w:lineRule="atLeast"/>
        <w:ind w:firstLine="480"/>
        <w:jc w:val="both"/>
        <w:rPr>
          <w:rFonts w:ascii="Verdana" w:eastAsia="Times New Roman" w:hAnsi="Verdana" w:cs="Times New Roman"/>
          <w:color w:val="000000"/>
          <w:sz w:val="20"/>
          <w:szCs w:val="20"/>
          <w:lang w:eastAsia="ru-RU"/>
        </w:rPr>
      </w:pPr>
      <w:r w:rsidRPr="00E615E7">
        <w:rPr>
          <w:rFonts w:ascii="Verdana" w:eastAsia="Times New Roman" w:hAnsi="Verdana" w:cs="Times New Roman"/>
          <w:color w:val="000000"/>
          <w:sz w:val="20"/>
          <w:szCs w:val="20"/>
          <w:lang w:eastAsia="ru-RU"/>
        </w:rPr>
        <w:t>Да, будет. Объем коммунальной услуги ОДН распределяется пропорционально площади и не зависит ни от количества прописанных, ни от числа фактически проживающих в квартире человек.</w:t>
      </w:r>
    </w:p>
    <w:p w:rsidR="00E615E7" w:rsidRPr="00E615E7" w:rsidRDefault="00E615E7" w:rsidP="00E615E7">
      <w:pPr>
        <w:shd w:val="clear" w:color="auto" w:fill="FFFFFF"/>
        <w:spacing w:before="100" w:beforeAutospacing="1" w:after="100" w:afterAutospacing="1" w:line="300" w:lineRule="atLeast"/>
        <w:ind w:firstLine="480"/>
        <w:jc w:val="both"/>
        <w:rPr>
          <w:rFonts w:ascii="Verdana" w:eastAsia="Times New Roman" w:hAnsi="Verdana" w:cs="Times New Roman"/>
          <w:color w:val="000000"/>
          <w:sz w:val="20"/>
          <w:szCs w:val="20"/>
          <w:lang w:eastAsia="ru-RU"/>
        </w:rPr>
      </w:pPr>
      <w:r w:rsidRPr="00E615E7">
        <w:rPr>
          <w:rFonts w:ascii="Verdana" w:eastAsia="Times New Roman" w:hAnsi="Verdana" w:cs="Times New Roman"/>
          <w:b/>
          <w:bCs/>
          <w:color w:val="000000"/>
          <w:sz w:val="20"/>
          <w:szCs w:val="20"/>
          <w:lang w:eastAsia="ru-RU"/>
        </w:rPr>
        <w:t>Если собственник временно отсутствует в квартире, то должен ли он платить за коммунальные услуги ОДН?</w:t>
      </w:r>
    </w:p>
    <w:p w:rsidR="00E615E7" w:rsidRPr="00E615E7" w:rsidRDefault="00E615E7" w:rsidP="00E615E7">
      <w:pPr>
        <w:shd w:val="clear" w:color="auto" w:fill="FFFFFF"/>
        <w:spacing w:before="100" w:beforeAutospacing="1" w:after="100" w:afterAutospacing="1" w:line="300" w:lineRule="atLeast"/>
        <w:ind w:firstLine="480"/>
        <w:jc w:val="both"/>
        <w:rPr>
          <w:rFonts w:ascii="Verdana" w:eastAsia="Times New Roman" w:hAnsi="Verdana" w:cs="Times New Roman"/>
          <w:color w:val="000000"/>
          <w:sz w:val="20"/>
          <w:szCs w:val="20"/>
          <w:lang w:eastAsia="ru-RU"/>
        </w:rPr>
      </w:pPr>
      <w:r w:rsidRPr="00E615E7">
        <w:rPr>
          <w:rFonts w:ascii="Verdana" w:eastAsia="Times New Roman" w:hAnsi="Verdana" w:cs="Times New Roman"/>
          <w:color w:val="000000"/>
          <w:sz w:val="20"/>
          <w:szCs w:val="20"/>
          <w:lang w:eastAsia="ru-RU"/>
        </w:rPr>
        <w:t>Да. Согласно постановлению № 354 все расходы на общедомовые нужды собственники несут пропорционально площади.</w:t>
      </w:r>
    </w:p>
    <w:p w:rsidR="00E615E7" w:rsidRPr="00E615E7" w:rsidRDefault="00E615E7" w:rsidP="00E615E7">
      <w:pPr>
        <w:shd w:val="clear" w:color="auto" w:fill="FFFFFF"/>
        <w:spacing w:before="100" w:beforeAutospacing="1" w:after="100" w:afterAutospacing="1" w:line="300" w:lineRule="atLeast"/>
        <w:ind w:firstLine="480"/>
        <w:jc w:val="both"/>
        <w:rPr>
          <w:rFonts w:ascii="Verdana" w:eastAsia="Times New Roman" w:hAnsi="Verdana" w:cs="Times New Roman"/>
          <w:color w:val="000000"/>
          <w:sz w:val="20"/>
          <w:szCs w:val="20"/>
          <w:lang w:eastAsia="ru-RU"/>
        </w:rPr>
      </w:pPr>
      <w:r w:rsidRPr="00E615E7">
        <w:rPr>
          <w:rFonts w:ascii="Verdana" w:eastAsia="Times New Roman" w:hAnsi="Verdana" w:cs="Times New Roman"/>
          <w:b/>
          <w:bCs/>
          <w:color w:val="000000"/>
          <w:sz w:val="20"/>
          <w:szCs w:val="20"/>
          <w:lang w:eastAsia="ru-RU"/>
        </w:rPr>
        <w:t>Жилец не платит за коммунальные услуги. Правда ли, что за него будут платить другие жильцы в составе ОДН, когда на доме установлен общедомовой прибор учета?</w:t>
      </w:r>
    </w:p>
    <w:p w:rsidR="00E615E7" w:rsidRPr="00E615E7" w:rsidRDefault="00E615E7" w:rsidP="00E615E7">
      <w:pPr>
        <w:shd w:val="clear" w:color="auto" w:fill="FFFFFF"/>
        <w:spacing w:before="100" w:beforeAutospacing="1" w:after="100" w:afterAutospacing="1" w:line="300" w:lineRule="atLeast"/>
        <w:ind w:firstLine="480"/>
        <w:jc w:val="both"/>
        <w:rPr>
          <w:rFonts w:ascii="Verdana" w:eastAsia="Times New Roman" w:hAnsi="Verdana" w:cs="Times New Roman"/>
          <w:color w:val="000000"/>
          <w:sz w:val="20"/>
          <w:szCs w:val="20"/>
          <w:lang w:eastAsia="ru-RU"/>
        </w:rPr>
      </w:pPr>
      <w:r w:rsidRPr="00E615E7">
        <w:rPr>
          <w:rFonts w:ascii="Verdana" w:eastAsia="Times New Roman" w:hAnsi="Verdana" w:cs="Times New Roman"/>
          <w:color w:val="000000"/>
          <w:sz w:val="20"/>
          <w:szCs w:val="20"/>
          <w:lang w:eastAsia="ru-RU"/>
        </w:rPr>
        <w:t>Это не так. Если у человека нет счетчика, то расход, начисленный ему по нормативу, обязательно будет отниматься от расхода по общедомовому прибору учета. Если же в квартире неплательщика установлен счетчик, то главное, чтобы жилец вовремя передавал свои показания.</w:t>
      </w:r>
    </w:p>
    <w:p w:rsidR="00187739" w:rsidRDefault="00187739"/>
    <w:sectPr w:rsidR="001877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5E7"/>
    <w:rsid w:val="00187739"/>
    <w:rsid w:val="004F5F12"/>
    <w:rsid w:val="009747C0"/>
    <w:rsid w:val="00E61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15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15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15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15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31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khnsc.ru/law/16.04.2013_N_344.htm" TargetMode="External"/><Relationship Id="rId3" Type="http://schemas.openxmlformats.org/officeDocument/2006/relationships/settings" Target="settings.xml"/><Relationship Id="rId7" Type="http://schemas.openxmlformats.org/officeDocument/2006/relationships/hyperlink" Target="http://www.gkhnsc.ru/law/16.04.2013_N_344.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khnsc.ru/law/16.04.2013_N_344.ht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762</Words>
  <Characters>4345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2015-02-05T13:48:00Z</dcterms:created>
  <dcterms:modified xsi:type="dcterms:W3CDTF">2015-02-06T06:23:00Z</dcterms:modified>
</cp:coreProperties>
</file>