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1" w:type="dxa"/>
        <w:tblInd w:w="93" w:type="dxa"/>
        <w:tblLook w:val="04A0" w:firstRow="1" w:lastRow="0" w:firstColumn="1" w:lastColumn="0" w:noHBand="0" w:noVBand="1"/>
      </w:tblPr>
      <w:tblGrid>
        <w:gridCol w:w="1149"/>
        <w:gridCol w:w="2614"/>
        <w:gridCol w:w="1967"/>
        <w:gridCol w:w="2257"/>
        <w:gridCol w:w="1827"/>
        <w:gridCol w:w="2257"/>
      </w:tblGrid>
      <w:tr w:rsidR="0030250B" w:rsidRPr="0030250B" w:rsidTr="008054D9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0B" w:rsidRPr="0030250B" w:rsidRDefault="0030250B" w:rsidP="0030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0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0B" w:rsidRPr="0030250B" w:rsidRDefault="0030250B" w:rsidP="003025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025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Финансовый результат по корпусу "Е"   ЖК "Жемчужина" 2014 г.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(предварительные данные)</w:t>
            </w:r>
          </w:p>
        </w:tc>
      </w:tr>
      <w:tr w:rsidR="0030250B" w:rsidRPr="0030250B" w:rsidTr="008054D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0B" w:rsidRPr="0030250B" w:rsidRDefault="0030250B" w:rsidP="0030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0B" w:rsidRPr="0030250B" w:rsidRDefault="0030250B" w:rsidP="0030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0B" w:rsidRPr="0030250B" w:rsidRDefault="0030250B" w:rsidP="0030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0B" w:rsidRPr="0030250B" w:rsidRDefault="0030250B" w:rsidP="0030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0B" w:rsidRPr="0030250B" w:rsidRDefault="0030250B" w:rsidP="0030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0B" w:rsidRPr="0030250B" w:rsidRDefault="0030250B" w:rsidP="0030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07BD9" w:rsidRDefault="00707BD9"/>
    <w:tbl>
      <w:tblPr>
        <w:tblW w:w="11480" w:type="dxa"/>
        <w:tblInd w:w="93" w:type="dxa"/>
        <w:tblLook w:val="04A0" w:firstRow="1" w:lastRow="0" w:firstColumn="1" w:lastColumn="0" w:noHBand="0" w:noVBand="1"/>
      </w:tblPr>
      <w:tblGrid>
        <w:gridCol w:w="3340"/>
        <w:gridCol w:w="1720"/>
        <w:gridCol w:w="1720"/>
        <w:gridCol w:w="1480"/>
        <w:gridCol w:w="1740"/>
        <w:gridCol w:w="1480"/>
      </w:tblGrid>
      <w:tr w:rsidR="008054D9" w:rsidRPr="008054D9" w:rsidTr="008054D9">
        <w:trPr>
          <w:trHeight w:val="6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Начислено платежей, </w:t>
            </w:r>
            <w:proofErr w:type="spellStart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Оплачено услуг, </w:t>
            </w:r>
            <w:proofErr w:type="spellStart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Разница, </w:t>
            </w:r>
            <w:proofErr w:type="spellStart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руб</w:t>
            </w:r>
            <w:proofErr w:type="spellEnd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(гр.3-гр.2)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Оказано услуг, </w:t>
            </w:r>
            <w:proofErr w:type="spellStart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Разница, </w:t>
            </w:r>
            <w:proofErr w:type="spellStart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руб</w:t>
            </w:r>
            <w:proofErr w:type="spellEnd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(гр.3-гр.5)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Содержание и ремонт жилфонда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1 885 750,05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1 582 060,62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-303 689,43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1 273 941,26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308 119,36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Отопление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1 803 135,82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1 615 705,75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-187 430,07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1 986 451,66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-370 745,91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ГВС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106 992,99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99 959,83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-7 033,16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219 612,23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-119 652,40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ХВС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31 273,24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30 778,50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-494,74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35 692,48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-4 913,98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Водоотведение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90 943,24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86 163,65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-4 779,59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285 022,10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-198 858,45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Эл</w:t>
            </w:r>
            <w:proofErr w:type="gramStart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proofErr w:type="gramEnd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э</w:t>
            </w:r>
            <w:proofErr w:type="gramEnd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нергия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224 623,68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231 093,36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6 469,68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256 365,39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-25 272,03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Эл</w:t>
            </w:r>
            <w:proofErr w:type="gramStart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proofErr w:type="gramEnd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э</w:t>
            </w:r>
            <w:proofErr w:type="gramEnd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нергия ОДН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114 931,41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103 777,16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-11 154,25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131 172,43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-27 395,27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Вывоз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181 994,42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169 701,01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-12 293,41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207 712,16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-38 011,15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Охранные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391 500,00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317 225,85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-74 274,15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446 823,09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-129 597,24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Содержание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803 464,20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697 421,00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-106 043,20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767 229,19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-69 808,19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ТО </w:t>
            </w:r>
            <w:proofErr w:type="spellStart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внутр</w:t>
            </w:r>
            <w:proofErr w:type="spellEnd"/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. эл.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26 607,44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28 815,45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2 208,01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30 367,35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color w:val="000000"/>
              </w:rPr>
              <w:t>-1 551,90</w:t>
            </w:r>
          </w:p>
        </w:tc>
      </w:tr>
      <w:tr w:rsidR="008054D9" w:rsidRPr="008054D9" w:rsidTr="008054D9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5 661 216,49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4 962 702,18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-698 514,31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5 640 389,34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4D9" w:rsidRPr="008054D9" w:rsidRDefault="008054D9" w:rsidP="00805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54D9">
              <w:rPr>
                <w:rFonts w:ascii="Calibri" w:eastAsia="Times New Roman" w:hAnsi="Calibri" w:cs="Times New Roman"/>
                <w:b/>
                <w:bCs/>
                <w:color w:val="000000"/>
              </w:rPr>
              <w:t>-677 687,16</w:t>
            </w:r>
          </w:p>
        </w:tc>
      </w:tr>
    </w:tbl>
    <w:p w:rsidR="008054D9" w:rsidRDefault="008054D9" w:rsidP="008054D9"/>
    <w:p w:rsidR="00E134F3" w:rsidRDefault="00E134F3"/>
    <w:p w:rsidR="00E134F3" w:rsidRDefault="00E134F3"/>
    <w:p w:rsidR="00E134F3" w:rsidRDefault="00E134F3"/>
    <w:p w:rsidR="00B01B51" w:rsidRDefault="00B01B51"/>
    <w:p w:rsidR="00B01B51" w:rsidRDefault="00B01B51"/>
    <w:p w:rsidR="00B01B51" w:rsidRDefault="00B01B51"/>
    <w:p w:rsidR="00E134F3" w:rsidRDefault="00E134F3"/>
    <w:p w:rsidR="00E134F3" w:rsidRDefault="00E134F3"/>
    <w:p w:rsidR="00B01B51" w:rsidRDefault="00B01B51"/>
    <w:p w:rsidR="00B01B51" w:rsidRDefault="00B01B51"/>
    <w:p w:rsidR="00E134F3" w:rsidRDefault="008054D9" w:rsidP="008054D9">
      <w:r w:rsidRPr="00E134F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Финансовый результат по котельной корпуса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«</w:t>
      </w:r>
      <w:r w:rsidRPr="00E134F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Е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»</w:t>
      </w:r>
      <w:r w:rsidRPr="00E134F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2014 г.  ЖК "Жемчужина"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(предварительные данные)</w:t>
      </w:r>
    </w:p>
    <w:tbl>
      <w:tblPr>
        <w:tblW w:w="9433" w:type="dxa"/>
        <w:tblInd w:w="675" w:type="dxa"/>
        <w:tblLook w:val="04A0" w:firstRow="1" w:lastRow="0" w:firstColumn="1" w:lastColumn="0" w:noHBand="0" w:noVBand="1"/>
      </w:tblPr>
      <w:tblGrid>
        <w:gridCol w:w="3969"/>
        <w:gridCol w:w="778"/>
        <w:gridCol w:w="2042"/>
        <w:gridCol w:w="314"/>
        <w:gridCol w:w="2330"/>
      </w:tblGrid>
      <w:tr w:rsidR="00E134F3" w:rsidRPr="00E134F3" w:rsidTr="008054D9">
        <w:trPr>
          <w:gridBefore w:val="2"/>
          <w:wBefore w:w="4747" w:type="dxa"/>
          <w:trHeight w:val="300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F3" w:rsidRPr="00E134F3" w:rsidRDefault="00E134F3" w:rsidP="00B01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F3" w:rsidRPr="00E134F3" w:rsidRDefault="00E134F3" w:rsidP="00E1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54D9" w:rsidRPr="00B01B51" w:rsidTr="008054D9">
        <w:trPr>
          <w:gridAfter w:val="2"/>
          <w:wAfter w:w="2644" w:type="dxa"/>
          <w:trHeight w:val="491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54D9" w:rsidRPr="00B01B51" w:rsidRDefault="008054D9" w:rsidP="008054D9">
            <w:pPr>
              <w:jc w:val="center"/>
              <w:rPr>
                <w:rFonts w:ascii="Aharoni" w:hAnsi="Aharoni"/>
                <w:b/>
                <w:bCs/>
              </w:rPr>
            </w:pPr>
            <w:r w:rsidRPr="00B01B51">
              <w:rPr>
                <w:rFonts w:ascii="Aharoni" w:hAnsi="Aharoni"/>
                <w:b/>
                <w:bCs/>
              </w:rPr>
              <w:t>Наименование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 xml:space="preserve">Котельная </w:t>
            </w:r>
            <w:proofErr w:type="spellStart"/>
            <w:r w:rsidRPr="00B01B51">
              <w:rPr>
                <w:rFonts w:ascii="Calibri" w:hAnsi="Calibri"/>
                <w:color w:val="000000"/>
              </w:rPr>
              <w:t>кор</w:t>
            </w:r>
            <w:proofErr w:type="spellEnd"/>
            <w:r w:rsidRPr="00B01B51">
              <w:rPr>
                <w:rFonts w:ascii="Calibri" w:hAnsi="Calibri"/>
                <w:color w:val="000000"/>
              </w:rPr>
              <w:t>.</w:t>
            </w:r>
            <w:r w:rsidR="00B01B51" w:rsidRPr="00B01B51">
              <w:rPr>
                <w:rFonts w:ascii="Calibri" w:hAnsi="Calibri"/>
                <w:color w:val="000000"/>
              </w:rPr>
              <w:t xml:space="preserve"> «</w:t>
            </w:r>
            <w:r w:rsidRPr="00B01B51">
              <w:rPr>
                <w:rFonts w:ascii="Calibri" w:hAnsi="Calibri"/>
                <w:color w:val="000000"/>
              </w:rPr>
              <w:t xml:space="preserve"> Е</w:t>
            </w:r>
            <w:r w:rsidR="00B01B51" w:rsidRPr="00B01B51">
              <w:rPr>
                <w:rFonts w:ascii="Calibri" w:hAnsi="Calibri"/>
                <w:color w:val="000000"/>
              </w:rPr>
              <w:t>»</w:t>
            </w:r>
          </w:p>
        </w:tc>
      </w:tr>
      <w:tr w:rsidR="008054D9" w:rsidRPr="00B01B51" w:rsidTr="008054D9">
        <w:trPr>
          <w:gridAfter w:val="2"/>
          <w:wAfter w:w="2644" w:type="dxa"/>
          <w:trHeight w:val="491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54D9" w:rsidRPr="00B01B51" w:rsidRDefault="008054D9" w:rsidP="008054D9">
            <w:pPr>
              <w:jc w:val="center"/>
              <w:rPr>
                <w:rFonts w:ascii="Aharoni" w:hAnsi="Aharoni"/>
                <w:b/>
                <w:bCs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054D9" w:rsidRPr="00B01B51" w:rsidTr="008054D9">
        <w:trPr>
          <w:gridAfter w:val="2"/>
          <w:wAfter w:w="2644" w:type="dxa"/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B51">
              <w:rPr>
                <w:rFonts w:ascii="Arial" w:hAnsi="Arial" w:cs="Arial"/>
                <w:b/>
                <w:bCs/>
              </w:rPr>
              <w:t>Начислено коммунальных платежей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1B51">
              <w:rPr>
                <w:rFonts w:ascii="Calibri" w:hAnsi="Calibri"/>
                <w:b/>
                <w:bCs/>
                <w:color w:val="000000"/>
              </w:rPr>
              <w:t>1 910 128,81</w:t>
            </w:r>
          </w:p>
        </w:tc>
      </w:tr>
      <w:tr w:rsidR="008054D9" w:rsidRPr="00B01B51" w:rsidTr="008054D9">
        <w:trPr>
          <w:gridAfter w:val="2"/>
          <w:wAfter w:w="2644" w:type="dxa"/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B51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B51">
              <w:rPr>
                <w:rFonts w:ascii="Arial" w:hAnsi="Arial" w:cs="Arial"/>
                <w:b/>
                <w:bCs/>
              </w:rPr>
              <w:t>1 715 665,58</w:t>
            </w:r>
          </w:p>
        </w:tc>
      </w:tr>
      <w:tr w:rsidR="008054D9" w:rsidRPr="00B01B51" w:rsidTr="008054D9">
        <w:trPr>
          <w:gridAfter w:val="2"/>
          <w:wAfter w:w="2644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B51">
              <w:rPr>
                <w:rFonts w:ascii="Arial" w:hAnsi="Arial" w:cs="Arial"/>
                <w:b/>
                <w:bCs/>
              </w:rPr>
              <w:t>Коммунальные платежи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1 715 665,58</w:t>
            </w:r>
          </w:p>
        </w:tc>
      </w:tr>
      <w:tr w:rsidR="008054D9" w:rsidRPr="00B01B51" w:rsidTr="008054D9">
        <w:trPr>
          <w:gridAfter w:val="2"/>
          <w:wAfter w:w="2644" w:type="dxa"/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B51">
              <w:rPr>
                <w:rFonts w:ascii="Arial" w:hAnsi="Arial" w:cs="Arial"/>
                <w:b/>
                <w:bCs/>
              </w:rPr>
              <w:t>РАСХОДЫ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B51">
              <w:rPr>
                <w:rFonts w:ascii="Arial" w:hAnsi="Arial" w:cs="Arial"/>
                <w:b/>
                <w:bCs/>
              </w:rPr>
              <w:t>2 183 450,37</w:t>
            </w:r>
          </w:p>
        </w:tc>
      </w:tr>
      <w:tr w:rsidR="008054D9" w:rsidRPr="00B01B51" w:rsidTr="008054D9">
        <w:trPr>
          <w:gridAfter w:val="2"/>
          <w:wAfter w:w="2644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B51">
              <w:rPr>
                <w:rFonts w:ascii="Arial" w:hAnsi="Arial" w:cs="Arial"/>
                <w:b/>
                <w:bCs/>
              </w:rPr>
              <w:t>Производственные расходы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B51">
              <w:rPr>
                <w:rFonts w:ascii="Arial" w:hAnsi="Arial" w:cs="Arial"/>
                <w:b/>
                <w:bCs/>
              </w:rPr>
              <w:t>1 912 921,68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аренда имущества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98 808,69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 xml:space="preserve">газ (с  </w:t>
            </w:r>
            <w:proofErr w:type="spellStart"/>
            <w:r w:rsidRPr="00B01B51">
              <w:rPr>
                <w:rFonts w:ascii="Arial" w:hAnsi="Arial" w:cs="Arial"/>
              </w:rPr>
              <w:t>снаб</w:t>
            </w:r>
            <w:proofErr w:type="spellEnd"/>
            <w:r w:rsidRPr="00B01B51">
              <w:rPr>
                <w:rFonts w:ascii="Arial" w:hAnsi="Arial" w:cs="Arial"/>
              </w:rPr>
              <w:t xml:space="preserve"> </w:t>
            </w:r>
            <w:proofErr w:type="gramStart"/>
            <w:r w:rsidRPr="00B01B51">
              <w:rPr>
                <w:rFonts w:ascii="Arial" w:hAnsi="Arial" w:cs="Arial"/>
              </w:rPr>
              <w:t>-с</w:t>
            </w:r>
            <w:proofErr w:type="gramEnd"/>
            <w:r w:rsidRPr="00B01B51">
              <w:rPr>
                <w:rFonts w:ascii="Arial" w:hAnsi="Arial" w:cs="Arial"/>
              </w:rPr>
              <w:t>быт расходами)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560 352,35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материалы и инвентарь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63 055,04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Оплата труда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435 961,77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обучение специалистов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10 400,00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страхование котельных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17 500,00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то и ремонт котельных, газопровода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454 072,24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транспортировка газа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103 556,04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Ремонт котельной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25 446,37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безопасность на опасных объектах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60 000,00</w:t>
            </w:r>
          </w:p>
        </w:tc>
      </w:tr>
      <w:tr w:rsidR="008054D9" w:rsidRPr="00B01B51" w:rsidTr="008054D9">
        <w:trPr>
          <w:gridAfter w:val="2"/>
          <w:wAfter w:w="2644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83 769,18</w:t>
            </w:r>
          </w:p>
        </w:tc>
      </w:tr>
      <w:tr w:rsidR="008054D9" w:rsidRPr="00B01B51" w:rsidTr="008054D9">
        <w:trPr>
          <w:gridAfter w:val="2"/>
          <w:wAfter w:w="2644" w:type="dxa"/>
          <w:trHeight w:val="6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B51">
              <w:rPr>
                <w:rFonts w:ascii="Arial" w:hAnsi="Arial" w:cs="Arial"/>
                <w:b/>
                <w:bCs/>
              </w:rPr>
              <w:lastRenderedPageBreak/>
              <w:t>Общепроизводственные расходы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270 528,69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аренда офиса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24 107,85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D655AB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вознаграждение по дог</w:t>
            </w:r>
            <w:proofErr w:type="gramStart"/>
            <w:r w:rsidR="00387657">
              <w:rPr>
                <w:rFonts w:ascii="Arial" w:hAnsi="Arial" w:cs="Arial"/>
              </w:rPr>
              <w:t>.</w:t>
            </w:r>
            <w:proofErr w:type="gramEnd"/>
            <w:r w:rsidRPr="00B01B51">
              <w:rPr>
                <w:rFonts w:ascii="Arial" w:hAnsi="Arial" w:cs="Arial"/>
              </w:rPr>
              <w:t xml:space="preserve"> </w:t>
            </w:r>
            <w:proofErr w:type="gramStart"/>
            <w:r w:rsidRPr="00B01B51">
              <w:rPr>
                <w:rFonts w:ascii="Arial" w:hAnsi="Arial" w:cs="Arial"/>
              </w:rPr>
              <w:t>о</w:t>
            </w:r>
            <w:proofErr w:type="gramEnd"/>
            <w:r w:rsidRPr="00B01B51">
              <w:rPr>
                <w:rFonts w:ascii="Arial" w:hAnsi="Arial" w:cs="Arial"/>
              </w:rPr>
              <w:t>бслуживания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52 697,71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proofErr w:type="spellStart"/>
            <w:r w:rsidRPr="00B01B51">
              <w:rPr>
                <w:rFonts w:ascii="Arial" w:hAnsi="Arial" w:cs="Arial"/>
              </w:rPr>
              <w:t>гос</w:t>
            </w:r>
            <w:proofErr w:type="gramStart"/>
            <w:r w:rsidRPr="00B01B51">
              <w:rPr>
                <w:rFonts w:ascii="Arial" w:hAnsi="Arial" w:cs="Arial"/>
              </w:rPr>
              <w:t>.п</w:t>
            </w:r>
            <w:proofErr w:type="gramEnd"/>
            <w:r w:rsidRPr="00B01B51">
              <w:rPr>
                <w:rFonts w:ascii="Arial" w:hAnsi="Arial" w:cs="Arial"/>
              </w:rPr>
              <w:t>ошлина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119,36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ГСМ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4 372,48</w:t>
            </w:r>
          </w:p>
        </w:tc>
      </w:tr>
      <w:tr w:rsidR="008054D9" w:rsidRPr="00B01B51" w:rsidTr="008054D9">
        <w:trPr>
          <w:gridAfter w:val="2"/>
          <w:wAfter w:w="2644" w:type="dxa"/>
          <w:trHeight w:val="49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информационные и консультационные услуги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19,10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канцелярские и почтовые расходы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3 880,65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материалы и инвентарь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7 352,11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 xml:space="preserve">обслуживание </w:t>
            </w:r>
            <w:proofErr w:type="spellStart"/>
            <w:r w:rsidRPr="00B01B51">
              <w:rPr>
                <w:rFonts w:ascii="Arial" w:hAnsi="Arial" w:cs="Arial"/>
              </w:rPr>
              <w:t>ккт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899,59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обучение специалистов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286,45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Оплата труда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141 909,01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Содержание офиса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10 674,78</w:t>
            </w:r>
          </w:p>
        </w:tc>
      </w:tr>
      <w:tr w:rsidR="008054D9" w:rsidRPr="00B01B51" w:rsidTr="008054D9">
        <w:trPr>
          <w:gridAfter w:val="2"/>
          <w:wAfter w:w="2644" w:type="dxa"/>
          <w:trHeight w:val="49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содержание и обслуживание оргтехники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688,48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содержание транспорта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10 193,56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услуги банка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7 547,26</w:t>
            </w:r>
          </w:p>
        </w:tc>
      </w:tr>
      <w:tr w:rsidR="008054D9" w:rsidRPr="00B01B51" w:rsidTr="008054D9">
        <w:trPr>
          <w:gridAfter w:val="2"/>
          <w:wAfter w:w="2644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услуги нотариуса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482,20</w:t>
            </w:r>
          </w:p>
        </w:tc>
      </w:tr>
      <w:tr w:rsidR="008054D9" w:rsidRPr="00B01B51" w:rsidTr="008054D9">
        <w:trPr>
          <w:gridAfter w:val="2"/>
          <w:wAfter w:w="2644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</w:rPr>
            </w:pPr>
            <w:r w:rsidRPr="00B01B51">
              <w:rPr>
                <w:rFonts w:ascii="Arial" w:hAnsi="Arial" w:cs="Arial"/>
              </w:rPr>
              <w:t>услуги связи, интернет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5 298,10</w:t>
            </w:r>
          </w:p>
        </w:tc>
      </w:tr>
      <w:tr w:rsidR="008054D9" w:rsidRPr="00B01B51" w:rsidTr="008054D9">
        <w:trPr>
          <w:gridAfter w:val="2"/>
          <w:wAfter w:w="2644" w:type="dxa"/>
          <w:trHeight w:val="33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B51">
              <w:rPr>
                <w:rFonts w:ascii="Arial" w:hAnsi="Arial" w:cs="Arial"/>
                <w:b/>
                <w:bCs/>
              </w:rPr>
              <w:t>Финансовый результат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54D9" w:rsidRPr="00B01B51" w:rsidRDefault="008054D9" w:rsidP="008054D9">
            <w:pPr>
              <w:jc w:val="center"/>
              <w:rPr>
                <w:rFonts w:ascii="Calibri" w:hAnsi="Calibri"/>
                <w:color w:val="000000"/>
              </w:rPr>
            </w:pPr>
            <w:r w:rsidRPr="00B01B51">
              <w:rPr>
                <w:rFonts w:ascii="Calibri" w:hAnsi="Calibri"/>
                <w:color w:val="000000"/>
              </w:rPr>
              <w:t>-467 784,79</w:t>
            </w:r>
          </w:p>
        </w:tc>
      </w:tr>
      <w:tr w:rsidR="00E134F3" w:rsidRPr="00B01B51" w:rsidTr="008054D9">
        <w:trPr>
          <w:gridBefore w:val="2"/>
          <w:wBefore w:w="4747" w:type="dxa"/>
          <w:trHeight w:val="315"/>
        </w:trPr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F3" w:rsidRPr="00B01B51" w:rsidRDefault="00E134F3" w:rsidP="00805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4F3" w:rsidRPr="00B01B51" w:rsidRDefault="00E134F3" w:rsidP="00805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54D9" w:rsidRPr="00B01B51" w:rsidRDefault="008054D9" w:rsidP="00E134F3">
      <w:pPr>
        <w:jc w:val="center"/>
      </w:pPr>
    </w:p>
    <w:sectPr w:rsidR="008054D9" w:rsidRPr="00B01B51" w:rsidSect="00B01B51">
      <w:pgSz w:w="16838" w:h="11906" w:orient="landscape"/>
      <w:pgMar w:top="284" w:right="1134" w:bottom="28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B"/>
    <w:rsid w:val="0030250B"/>
    <w:rsid w:val="00387657"/>
    <w:rsid w:val="00707BD9"/>
    <w:rsid w:val="008054D9"/>
    <w:rsid w:val="00902DAE"/>
    <w:rsid w:val="00B01B51"/>
    <w:rsid w:val="00D655AB"/>
    <w:rsid w:val="00E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2015-04-04T10:38:00Z</dcterms:created>
  <dcterms:modified xsi:type="dcterms:W3CDTF">2015-04-04T10:38:00Z</dcterms:modified>
</cp:coreProperties>
</file>